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98E78" w14:textId="77777777" w:rsidR="00CC67BF" w:rsidRPr="00335D25" w:rsidRDefault="00CC67BF" w:rsidP="00CC67BF">
      <w:pPr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335D25">
        <w:rPr>
          <w:rFonts w:ascii="Arial" w:hAnsi="Arial" w:cs="Arial"/>
          <w:b/>
          <w:sz w:val="18"/>
          <w:szCs w:val="18"/>
          <w:u w:val="single"/>
        </w:rPr>
        <w:t>ANEXO II – MODELO DE PROPOSTA</w:t>
      </w:r>
    </w:p>
    <w:p w14:paraId="102B763A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335D25">
        <w:rPr>
          <w:rFonts w:ascii="Arial" w:hAnsi="Arial" w:cs="Arial"/>
          <w:b/>
          <w:sz w:val="18"/>
          <w:szCs w:val="18"/>
        </w:rPr>
        <w:t>Ao</w:t>
      </w:r>
    </w:p>
    <w:p w14:paraId="6E63405F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/>
          <w:sz w:val="18"/>
          <w:szCs w:val="18"/>
        </w:rPr>
      </w:pPr>
      <w:r w:rsidRPr="00335D25">
        <w:rPr>
          <w:rFonts w:ascii="Arial" w:hAnsi="Arial" w:cs="Arial"/>
          <w:b/>
          <w:sz w:val="18"/>
          <w:szCs w:val="18"/>
        </w:rPr>
        <w:t>CONSELHO REGIONAL DE CONTABILIDADE DE MINAS GERAIS</w:t>
      </w:r>
    </w:p>
    <w:p w14:paraId="70A96A47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2E5F2A0B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PREGÃO EL</w:t>
      </w:r>
      <w:r w:rsidRPr="00E11E5C">
        <w:rPr>
          <w:rFonts w:ascii="Arial" w:hAnsi="Arial" w:cs="Arial"/>
          <w:bCs/>
          <w:sz w:val="18"/>
          <w:szCs w:val="18"/>
        </w:rPr>
        <w:t>ETRÔNICO Nº 0</w:t>
      </w:r>
      <w:r w:rsidR="00E11E5C" w:rsidRPr="00E11E5C">
        <w:rPr>
          <w:rFonts w:ascii="Arial" w:hAnsi="Arial" w:cs="Arial"/>
          <w:bCs/>
          <w:sz w:val="18"/>
          <w:szCs w:val="18"/>
        </w:rPr>
        <w:t>11</w:t>
      </w:r>
      <w:r w:rsidRPr="00E11E5C">
        <w:rPr>
          <w:rFonts w:ascii="Arial" w:hAnsi="Arial" w:cs="Arial"/>
          <w:bCs/>
          <w:sz w:val="18"/>
          <w:szCs w:val="18"/>
        </w:rPr>
        <w:t>/2019</w:t>
      </w:r>
    </w:p>
    <w:p w14:paraId="13DCB267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EMPRESA: ________________________________________________________</w:t>
      </w:r>
    </w:p>
    <w:p w14:paraId="14B4DB0F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CNPJ: ____________________________________________________________</w:t>
      </w:r>
    </w:p>
    <w:p w14:paraId="7944866B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ENDEREÇO: _______________________________________________________</w:t>
      </w:r>
    </w:p>
    <w:p w14:paraId="54E5AB02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TELEFONE: ________________________________________________________</w:t>
      </w:r>
    </w:p>
    <w:p w14:paraId="09DE5A8D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18"/>
          <w:szCs w:val="18"/>
        </w:rPr>
      </w:pPr>
      <w:r w:rsidRPr="00335D25">
        <w:rPr>
          <w:rFonts w:ascii="Arial" w:hAnsi="Arial" w:cs="Arial"/>
          <w:bCs/>
          <w:sz w:val="18"/>
          <w:szCs w:val="18"/>
        </w:rPr>
        <w:t>(E-MAIL): ___________________________________</w:t>
      </w:r>
    </w:p>
    <w:p w14:paraId="32447923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07E80A1C" w14:textId="77777777" w:rsidR="00CC67BF" w:rsidRPr="00335D2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335D25">
        <w:rPr>
          <w:rFonts w:ascii="Arial" w:hAnsi="Arial" w:cs="Arial"/>
          <w:sz w:val="18"/>
          <w:szCs w:val="18"/>
        </w:rPr>
        <w:t>Em atendimento ao Edital do Pregão em epígrafe, apresentamos a(s) seguinte(s) proposta(s) de preços.</w:t>
      </w:r>
    </w:p>
    <w:p w14:paraId="6BD89834" w14:textId="77777777" w:rsidR="00CC67BF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59"/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4369"/>
        <w:gridCol w:w="755"/>
        <w:gridCol w:w="1176"/>
        <w:gridCol w:w="1456"/>
        <w:gridCol w:w="1554"/>
      </w:tblGrid>
      <w:tr w:rsidR="00CC67BF" w:rsidRPr="00D52582" w14:paraId="04A00620" w14:textId="77777777" w:rsidTr="00BB153B">
        <w:trPr>
          <w:cantSplit/>
          <w:trHeight w:val="274"/>
        </w:trPr>
        <w:tc>
          <w:tcPr>
            <w:tcW w:w="9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F540065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GRUPO 1</w:t>
            </w:r>
          </w:p>
        </w:tc>
      </w:tr>
      <w:tr w:rsidR="00CC67BF" w:rsidRPr="00D52582" w14:paraId="49920D88" w14:textId="77777777" w:rsidTr="00BB153B">
        <w:trPr>
          <w:cantSplit/>
          <w:trHeight w:val="274"/>
        </w:trPr>
        <w:tc>
          <w:tcPr>
            <w:tcW w:w="9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A17AE9A" w14:textId="77777777" w:rsidR="00CC67BF" w:rsidRPr="00464A3B" w:rsidRDefault="00CC67BF" w:rsidP="008277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464A3B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464A3B">
              <w:rPr>
                <w:rFonts w:ascii="Arial" w:hAnsi="Arial" w:cs="Arial"/>
                <w:b/>
                <w:bCs/>
                <w:sz w:val="18"/>
                <w:szCs w:val="18"/>
              </w:rPr>
              <w:t>REGISTRO DE PREÇOS</w:t>
            </w:r>
            <w:r w:rsidRPr="00464A3B">
              <w:rPr>
                <w:rFonts w:ascii="Arial" w:hAnsi="Arial" w:cs="Arial"/>
                <w:bCs/>
                <w:sz w:val="18"/>
                <w:szCs w:val="18"/>
              </w:rPr>
              <w:t xml:space="preserve"> para aquisição de água mineral ou potável natural, sem gás, acondicionada em: garrafas descartáveis com capacidade 500ml; copos descartáveis de 200ml; e garrafões de 20 litros, incluindo o fornecimento, em regime de comodato, de bebedouros e de garrafões de 20 litros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, </w:t>
            </w:r>
            <w:r w:rsidRPr="00464A3B">
              <w:rPr>
                <w:rFonts w:ascii="Arial" w:hAnsi="Arial" w:cs="Arial"/>
                <w:bCs/>
                <w:sz w:val="18"/>
                <w:szCs w:val="18"/>
              </w:rPr>
              <w:t>com entrega parcelada, para suprimento do almoxarifado do CRCMG, durante o período de 12 meses, conforme especificações e condições estabelecidas no Anexo I – Termo de Referência deste Edital.</w:t>
            </w:r>
          </w:p>
        </w:tc>
      </w:tr>
      <w:tr w:rsidR="00CC67BF" w:rsidRPr="00D52582" w14:paraId="782F2555" w14:textId="77777777" w:rsidTr="00BB153B">
        <w:trPr>
          <w:cantSplit/>
          <w:trHeight w:val="856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DEE1B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44312A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1EEA4F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20F9F36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QT.</w:t>
            </w:r>
          </w:p>
          <w:p w14:paraId="2C5B8B2C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ESTIMADA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F6E570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 xml:space="preserve">VALOR MÉDIO DE REFERÊNCIA </w:t>
            </w:r>
          </w:p>
          <w:p w14:paraId="70CCCAFB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(unitário)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940274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VALOR MÉDIO (X) QUANTIDADE ESTIMADA</w:t>
            </w:r>
          </w:p>
        </w:tc>
      </w:tr>
      <w:tr w:rsidR="00CC67BF" w:rsidRPr="00D52582" w14:paraId="66846721" w14:textId="77777777" w:rsidTr="00827705">
        <w:trPr>
          <w:cantSplit/>
          <w:trHeight w:val="169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1E32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48CC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Água mineral ou potável natural de mesa, sem gás, acondicionada em garrafões de 20 litros.</w:t>
            </w:r>
          </w:p>
          <w:p w14:paraId="73D46B69" w14:textId="77777777" w:rsidR="00CC67BF" w:rsidRPr="00D52582" w:rsidRDefault="00CC67BF" w:rsidP="00827705">
            <w:pPr>
              <w:pStyle w:val="PargrafodaLista"/>
              <w:tabs>
                <w:tab w:val="left" w:pos="318"/>
              </w:tabs>
              <w:spacing w:after="0" w:line="240" w:lineRule="auto"/>
              <w:ind w:left="-32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372988EA" w14:textId="77777777" w:rsidR="00CC67BF" w:rsidRPr="00D52582" w:rsidRDefault="00CC67BF" w:rsidP="00CC67BF">
            <w:pPr>
              <w:pStyle w:val="PargrafodaLista"/>
              <w:numPr>
                <w:ilvl w:val="0"/>
                <w:numId w:val="2"/>
              </w:numPr>
              <w:tabs>
                <w:tab w:val="left" w:pos="203"/>
              </w:tabs>
              <w:spacing w:after="0" w:line="240" w:lineRule="auto"/>
              <w:ind w:left="203" w:hanging="20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Disponibilizar, em regime de comodato, a quantidade mínima de 30 (trinta) garrafões de 20 litros para fornecimento da água e de 15 (quinze) bebedouros.</w:t>
            </w:r>
          </w:p>
          <w:p w14:paraId="4F7656E4" w14:textId="77777777" w:rsidR="00CC67BF" w:rsidRPr="00D52582" w:rsidRDefault="00CC67BF" w:rsidP="00827705">
            <w:pPr>
              <w:pStyle w:val="PargrafodaLista"/>
              <w:spacing w:after="0" w:line="240" w:lineRule="auto"/>
              <w:ind w:left="34"/>
              <w:rPr>
                <w:rFonts w:ascii="Arial" w:hAnsi="Arial" w:cs="Arial"/>
                <w:sz w:val="18"/>
                <w:szCs w:val="18"/>
              </w:rPr>
            </w:pPr>
          </w:p>
          <w:p w14:paraId="09F05986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a.1) Os garrafões utilizados no fornecimento da água deverão estar em bom estado de conservação. Serão rejeitados os vasilhames que apresentarem amassamentos, rachaduras, remendos, deformações no gargalo e outras imperfeições que comprometam a qualidade da água.</w:t>
            </w:r>
          </w:p>
          <w:p w14:paraId="64A72459" w14:textId="77777777" w:rsidR="00CC67BF" w:rsidRPr="00D52582" w:rsidRDefault="00CC67BF" w:rsidP="00827705">
            <w:pPr>
              <w:pStyle w:val="PargrafodaLista"/>
              <w:spacing w:after="0" w:line="240" w:lineRule="auto"/>
              <w:ind w:left="34"/>
              <w:rPr>
                <w:rFonts w:ascii="Arial" w:hAnsi="Arial" w:cs="Arial"/>
                <w:sz w:val="18"/>
                <w:szCs w:val="18"/>
              </w:rPr>
            </w:pPr>
          </w:p>
          <w:p w14:paraId="7B2A4CC9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a.2) Os garrafões deverão seguir o processo de fabricação de que trata a ABNT 14.222, devendo neles constar a data limite de 03 (três) anos de sua vida útil, especificada na forma "Data de Fabricação" e "Prazo de Validade" expressos segundo a escrita usual: mês/ano.</w:t>
            </w:r>
          </w:p>
          <w:p w14:paraId="20D0AEC9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</w:p>
          <w:p w14:paraId="00CE20ED" w14:textId="77777777" w:rsidR="00CC67BF" w:rsidRPr="00D52582" w:rsidRDefault="00CC67BF" w:rsidP="00CC67BF">
            <w:pPr>
              <w:pStyle w:val="PargrafodaLista"/>
              <w:numPr>
                <w:ilvl w:val="0"/>
                <w:numId w:val="1"/>
              </w:numPr>
              <w:tabs>
                <w:tab w:val="left" w:pos="203"/>
              </w:tabs>
              <w:spacing w:after="0" w:line="240" w:lineRule="auto"/>
              <w:ind w:left="203" w:hanging="20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 xml:space="preserve">Disponibilizar, </w:t>
            </w:r>
            <w:r w:rsidRPr="00D52582">
              <w:rPr>
                <w:rFonts w:ascii="Arial" w:hAnsi="Arial" w:cs="Arial"/>
                <w:sz w:val="18"/>
                <w:szCs w:val="18"/>
                <w:u w:val="single"/>
              </w:rPr>
              <w:t>em regime de comodato</w:t>
            </w:r>
            <w:r w:rsidRPr="00D52582">
              <w:rPr>
                <w:rFonts w:ascii="Arial" w:hAnsi="Arial" w:cs="Arial"/>
                <w:sz w:val="18"/>
                <w:szCs w:val="18"/>
              </w:rPr>
              <w:t>, a quantidade mínima de 15 (quinze) bebedouros elétricos para garrafões de 20 litros, com opções para saída de água natural e gelada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D7A5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 xml:space="preserve">Unid.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AD3F2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D52582">
              <w:rPr>
                <w:rFonts w:ascii="Arial" w:hAnsi="Arial" w:cs="Arial"/>
                <w:sz w:val="18"/>
                <w:szCs w:val="18"/>
              </w:rPr>
              <w:t>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CBCB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425A1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52582" w14:paraId="3229C9B7" w14:textId="77777777" w:rsidTr="00827705">
        <w:trPr>
          <w:cantSplit/>
          <w:trHeight w:val="2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4E6F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ABF3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Água mineral ou potável natural de mesa, sem gás, acondicionada em garrafas descartáveis com capacidade de 500 ml - Fardo com 12 (doze) unidades.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68E2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fardo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A91E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44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C88D3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52582" w14:paraId="2E09211F" w14:textId="77777777" w:rsidTr="00827705">
        <w:trPr>
          <w:cantSplit/>
          <w:trHeight w:val="28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3AC4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4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170B" w14:textId="77777777" w:rsidR="00CC67BF" w:rsidRPr="00D52582" w:rsidRDefault="00CC67BF" w:rsidP="0082770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Água mineral ou potável natural de mesa, sem gás, acondicionada em copos descartáveis de 200 ml - Caixa com 48 (quarenta e oito) unidades.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D06C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 xml:space="preserve">caixa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8764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DE19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22598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52582" w14:paraId="7FBE46A5" w14:textId="77777777" w:rsidTr="00BB153B">
        <w:trPr>
          <w:cantSplit/>
          <w:trHeight w:val="283"/>
        </w:trPr>
        <w:tc>
          <w:tcPr>
            <w:tcW w:w="84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86121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52582">
              <w:rPr>
                <w:rFonts w:ascii="Arial" w:hAnsi="Arial" w:cs="Arial"/>
                <w:b/>
                <w:sz w:val="18"/>
                <w:szCs w:val="18"/>
              </w:rPr>
              <w:t>VALOR TOTAL ESTIMADO DO GRUPO 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C2F1AE" w14:textId="77777777" w:rsidR="00CC67BF" w:rsidRPr="00D52582" w:rsidRDefault="00CC67BF" w:rsidP="008277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</w:tbl>
    <w:tbl>
      <w:tblPr>
        <w:tblW w:w="98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2"/>
        <w:gridCol w:w="3940"/>
        <w:gridCol w:w="918"/>
        <w:gridCol w:w="1290"/>
        <w:gridCol w:w="1414"/>
        <w:gridCol w:w="1590"/>
      </w:tblGrid>
      <w:tr w:rsidR="00CC67BF" w:rsidRPr="00DF2EF2" w14:paraId="12813917" w14:textId="77777777" w:rsidTr="00BB153B">
        <w:trPr>
          <w:trHeight w:val="110"/>
          <w:jc w:val="center"/>
        </w:trPr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A92F1D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lastRenderedPageBreak/>
              <w:t>GRUPO 2</w:t>
            </w:r>
          </w:p>
        </w:tc>
      </w:tr>
      <w:tr w:rsidR="00CC67BF" w:rsidRPr="00DF2EF2" w14:paraId="4B100F2E" w14:textId="77777777" w:rsidTr="00BB153B">
        <w:trPr>
          <w:trHeight w:val="110"/>
          <w:jc w:val="center"/>
        </w:trPr>
        <w:tc>
          <w:tcPr>
            <w:tcW w:w="98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77DAC3" w14:textId="77777777" w:rsidR="00CC67BF" w:rsidRPr="00DF2EF2" w:rsidRDefault="00CC67BF" w:rsidP="008277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REGISTRO DE PREÇOS</w:t>
            </w:r>
            <w:r w:rsidRPr="00DF2EF2">
              <w:rPr>
                <w:rFonts w:ascii="Arial" w:hAnsi="Arial" w:cs="Arial"/>
                <w:bCs/>
                <w:sz w:val="18"/>
                <w:szCs w:val="18"/>
              </w:rPr>
              <w:t xml:space="preserve"> para aquisição </w:t>
            </w:r>
            <w:r w:rsidRPr="00DF2EF2">
              <w:rPr>
                <w:rFonts w:ascii="Arial" w:hAnsi="Arial" w:cs="Arial"/>
                <w:sz w:val="18"/>
                <w:szCs w:val="18"/>
              </w:rPr>
              <w:t>gêneros de alimentação (açúcar</w:t>
            </w:r>
            <w:r>
              <w:rPr>
                <w:rFonts w:ascii="Arial" w:hAnsi="Arial" w:cs="Arial"/>
                <w:sz w:val="18"/>
                <w:szCs w:val="18"/>
              </w:rPr>
              <w:t xml:space="preserve"> e</w:t>
            </w:r>
            <w:r w:rsidRPr="00DF2EF2">
              <w:rPr>
                <w:rFonts w:ascii="Arial" w:hAnsi="Arial" w:cs="Arial"/>
                <w:sz w:val="18"/>
                <w:szCs w:val="18"/>
              </w:rPr>
              <w:t xml:space="preserve"> adoçante), </w:t>
            </w:r>
            <w:r w:rsidRPr="00DF2EF2">
              <w:rPr>
                <w:rFonts w:ascii="Arial" w:hAnsi="Arial" w:cs="Arial"/>
                <w:bCs/>
                <w:sz w:val="18"/>
                <w:szCs w:val="18"/>
              </w:rPr>
              <w:t>com entrega parcelada, para suprimento do almoxarifado do CRCMG, durante o período de 12 meses, conforme especificações e condições estabelecidas no Anexo I – Termo de Referência deste Edital.</w:t>
            </w:r>
          </w:p>
        </w:tc>
      </w:tr>
      <w:tr w:rsidR="00CC67BF" w:rsidRPr="00DF2EF2" w14:paraId="35E191CA" w14:textId="77777777" w:rsidTr="00BB153B">
        <w:trPr>
          <w:trHeight w:val="211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233539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BDB08F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72B4A86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2D6B1B8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QT.</w:t>
            </w:r>
          </w:p>
          <w:p w14:paraId="316CE524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ESTIMADA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99F7550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 xml:space="preserve">VALOR MÉDIO DE REFERÊNCIA </w:t>
            </w:r>
          </w:p>
          <w:p w14:paraId="356452BC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(unitário)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C6B383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VALOR MÉDIO (X) QUANTIDADE ESTIMADA</w:t>
            </w:r>
          </w:p>
        </w:tc>
      </w:tr>
      <w:tr w:rsidR="00CC67BF" w:rsidRPr="00DF2EF2" w14:paraId="0835620D" w14:textId="77777777" w:rsidTr="00827705">
        <w:trPr>
          <w:trHeight w:val="442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A2CD1F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A3F6D3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Açúcar em sachê</w:t>
            </w:r>
            <w:r w:rsidRPr="00DF2EF2">
              <w:rPr>
                <w:rFonts w:ascii="Arial" w:hAnsi="Arial" w:cs="Arial"/>
                <w:sz w:val="18"/>
                <w:szCs w:val="18"/>
              </w:rPr>
              <w:t>: Açúcar refinado em sache de 5g cada, caixa com 400 sachês.</w:t>
            </w:r>
          </w:p>
          <w:p w14:paraId="5E40F150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Pedido mínimo</w:t>
            </w:r>
            <w:r w:rsidRPr="00DF2EF2">
              <w:rPr>
                <w:rFonts w:ascii="Arial" w:hAnsi="Arial" w:cs="Arial"/>
                <w:sz w:val="18"/>
                <w:szCs w:val="18"/>
              </w:rPr>
              <w:t>: 30 (trinta) caixas</w:t>
            </w:r>
          </w:p>
          <w:p w14:paraId="7C768325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Marca</w:t>
            </w:r>
            <w:r w:rsidRPr="00DF2EF2">
              <w:rPr>
                <w:rFonts w:ascii="Arial" w:hAnsi="Arial" w:cs="Arial"/>
                <w:sz w:val="18"/>
                <w:szCs w:val="18"/>
              </w:rPr>
              <w:t>: União ou similar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210A9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Caixa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04BA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2B89" w14:textId="77777777" w:rsidR="00CC67BF" w:rsidRPr="00DF2EF2" w:rsidRDefault="00CC67BF" w:rsidP="00827705">
            <w:pPr>
              <w:jc w:val="center"/>
              <w:rPr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30A0D" w14:textId="77777777" w:rsidR="00CC67BF" w:rsidRPr="00DF2EF2" w:rsidRDefault="00CC67BF" w:rsidP="00827705">
            <w:pPr>
              <w:jc w:val="center"/>
              <w:rPr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F2EF2" w14:paraId="1AEB813E" w14:textId="77777777" w:rsidTr="00827705">
        <w:trPr>
          <w:trHeight w:val="663"/>
          <w:jc w:val="center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F5196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99833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Adoçante: Adoçante</w:t>
            </w:r>
            <w:r w:rsidRPr="00DF2EF2">
              <w:rPr>
                <w:rFonts w:ascii="Arial" w:hAnsi="Arial" w:cs="Arial"/>
                <w:sz w:val="18"/>
                <w:szCs w:val="18"/>
              </w:rPr>
              <w:t xml:space="preserve"> dietético líquido, 100ml, água, sorbitol, edulcorantes: Sucralose e acesulfame de potássio, conservadores: Benzoato de sódio e ácido benzoico, acidulante ácido cítrico e regulador de acidez citrato de sódio.</w:t>
            </w:r>
          </w:p>
          <w:p w14:paraId="7780928D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Pedido mínimo</w:t>
            </w:r>
            <w:r w:rsidRPr="00DF2EF2">
              <w:rPr>
                <w:rFonts w:ascii="Arial" w:hAnsi="Arial" w:cs="Arial"/>
                <w:sz w:val="18"/>
                <w:szCs w:val="18"/>
              </w:rPr>
              <w:t>: 30 (trinta) unidades</w:t>
            </w:r>
          </w:p>
          <w:p w14:paraId="1A831AA5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Marca</w:t>
            </w:r>
            <w:r w:rsidRPr="00DF2EF2">
              <w:rPr>
                <w:rFonts w:ascii="Arial" w:hAnsi="Arial" w:cs="Arial"/>
                <w:sz w:val="18"/>
                <w:szCs w:val="18"/>
              </w:rPr>
              <w:t>: Zero-Cal ou similar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1E351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Frasco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A56D2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17933" w14:textId="77777777" w:rsidR="00CC67BF" w:rsidRPr="00DF2EF2" w:rsidRDefault="00CC67BF" w:rsidP="00827705">
            <w:pPr>
              <w:jc w:val="center"/>
              <w:rPr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37B3C" w14:textId="77777777" w:rsidR="00CC67BF" w:rsidRPr="00DF2EF2" w:rsidRDefault="00CC67BF" w:rsidP="00827705">
            <w:pPr>
              <w:jc w:val="center"/>
              <w:rPr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F2EF2" w14:paraId="0CD8A630" w14:textId="77777777" w:rsidTr="00BB153B">
        <w:trPr>
          <w:trHeight w:val="160"/>
          <w:jc w:val="center"/>
        </w:trPr>
        <w:tc>
          <w:tcPr>
            <w:tcW w:w="82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C9F632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VALOR TOTAL ESTIMADO DO GRUPO 2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9F6D1B9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</w:tbl>
    <w:p w14:paraId="6E6C3C34" w14:textId="77777777" w:rsidR="00CC67BF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494E7CA5" w14:textId="77777777" w:rsidR="00CC67BF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8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1"/>
        <w:gridCol w:w="3940"/>
        <w:gridCol w:w="918"/>
        <w:gridCol w:w="1290"/>
        <w:gridCol w:w="1414"/>
        <w:gridCol w:w="1534"/>
      </w:tblGrid>
      <w:tr w:rsidR="00CC67BF" w:rsidRPr="00DF2EF2" w14:paraId="0DEBA30F" w14:textId="77777777" w:rsidTr="00BB153B">
        <w:trPr>
          <w:trHeight w:val="110"/>
          <w:jc w:val="center"/>
        </w:trPr>
        <w:tc>
          <w:tcPr>
            <w:tcW w:w="9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3109331" w14:textId="6AE50D8E" w:rsidR="00CC67BF" w:rsidRPr="00DF2EF2" w:rsidRDefault="00BB153B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ITEM 6</w:t>
            </w:r>
          </w:p>
        </w:tc>
      </w:tr>
      <w:tr w:rsidR="00CC67BF" w:rsidRPr="00DF2EF2" w14:paraId="2A17F871" w14:textId="77777777" w:rsidTr="00BB153B">
        <w:trPr>
          <w:trHeight w:val="110"/>
          <w:jc w:val="center"/>
        </w:trPr>
        <w:tc>
          <w:tcPr>
            <w:tcW w:w="982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3DB2B47" w14:textId="77777777" w:rsidR="00CC67BF" w:rsidRPr="00DF2EF2" w:rsidRDefault="00CC67BF" w:rsidP="008277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 xml:space="preserve">Objeto: </w:t>
            </w: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REGISTRO DE PREÇOS</w:t>
            </w:r>
            <w:r w:rsidRPr="00DF2EF2">
              <w:rPr>
                <w:rFonts w:ascii="Arial" w:hAnsi="Arial" w:cs="Arial"/>
                <w:bCs/>
                <w:sz w:val="18"/>
                <w:szCs w:val="18"/>
              </w:rPr>
              <w:t xml:space="preserve"> para aquisição </w:t>
            </w:r>
            <w:r w:rsidRPr="00DF2EF2">
              <w:rPr>
                <w:rFonts w:ascii="Arial" w:hAnsi="Arial" w:cs="Arial"/>
                <w:sz w:val="18"/>
                <w:szCs w:val="18"/>
              </w:rPr>
              <w:t>gêneros de alimentação (</w:t>
            </w:r>
            <w:r>
              <w:rPr>
                <w:rFonts w:ascii="Arial" w:hAnsi="Arial" w:cs="Arial"/>
                <w:sz w:val="18"/>
                <w:szCs w:val="18"/>
              </w:rPr>
              <w:t>café em pó)</w:t>
            </w:r>
            <w:r w:rsidRPr="00DF2EF2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DF2EF2">
              <w:rPr>
                <w:rFonts w:ascii="Arial" w:hAnsi="Arial" w:cs="Arial"/>
                <w:bCs/>
                <w:sz w:val="18"/>
                <w:szCs w:val="18"/>
              </w:rPr>
              <w:t>com entrega parcelada, para suprimento do almoxarifado do CRCMG, durante o período de 12 meses, conforme especificações e condições estabelecidas no Anexo I – Termo de Referência deste Edital.</w:t>
            </w:r>
          </w:p>
        </w:tc>
      </w:tr>
      <w:tr w:rsidR="00CC67BF" w:rsidRPr="00DF2EF2" w14:paraId="2F12E534" w14:textId="77777777" w:rsidTr="00BB153B">
        <w:trPr>
          <w:trHeight w:val="211"/>
          <w:jc w:val="center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A2E2FC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EAD8E1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ESPECIFICAÇÕES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78F08FA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UNID.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584579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QT.</w:t>
            </w:r>
          </w:p>
          <w:p w14:paraId="666E0719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ESTIMADA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13499D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 xml:space="preserve">VALOR MÉDIO DE REFERÊNCIA </w:t>
            </w:r>
          </w:p>
          <w:p w14:paraId="4CFBC55B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(unitário)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1CF0C2C" w14:textId="77777777" w:rsidR="00CC67BF" w:rsidRPr="00DF2EF2" w:rsidRDefault="00CC67BF" w:rsidP="0082770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VALOR MÉDIO (X) QUANTIDADE ESTIMADA</w:t>
            </w:r>
          </w:p>
        </w:tc>
      </w:tr>
      <w:tr w:rsidR="00CC67BF" w:rsidRPr="00DF2EF2" w14:paraId="2D5F72F1" w14:textId="77777777" w:rsidTr="00827705">
        <w:trPr>
          <w:trHeight w:val="774"/>
          <w:jc w:val="center"/>
        </w:trPr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FC10E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CDDC4D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Café em Pó</w:t>
            </w:r>
            <w:r w:rsidRPr="00DF2EF2">
              <w:rPr>
                <w:rFonts w:ascii="Arial" w:hAnsi="Arial" w:cs="Arial"/>
                <w:sz w:val="18"/>
                <w:szCs w:val="18"/>
              </w:rPr>
              <w:t xml:space="preserve"> - Café torrado e moído, espécie 100% café arábica, podendo ser adicionados, no máximo, 15% de café conillon ou robusta, bebida (sabor) do tipo intenso, bebida dura, embalagem aluminizada a vácuo puro, tipo tijolinho, tradicional em pacotes de 500g.</w:t>
            </w:r>
          </w:p>
          <w:p w14:paraId="6E8941E0" w14:textId="77777777" w:rsidR="00CC67BF" w:rsidRPr="00DF2EF2" w:rsidRDefault="00CC67BF" w:rsidP="0082770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>Pedido mínimo</w:t>
            </w:r>
            <w:r w:rsidRPr="00DF2EF2">
              <w:rPr>
                <w:rFonts w:ascii="Arial" w:hAnsi="Arial" w:cs="Arial"/>
                <w:sz w:val="18"/>
                <w:szCs w:val="18"/>
              </w:rPr>
              <w:t>: 500 (quinhentos) pacotes</w:t>
            </w:r>
          </w:p>
          <w:p w14:paraId="22B11F4B" w14:textId="77777777" w:rsidR="00CC67BF" w:rsidRPr="00DF2EF2" w:rsidRDefault="00CC67BF" w:rsidP="0082770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bCs/>
                <w:sz w:val="18"/>
                <w:szCs w:val="18"/>
              </w:rPr>
              <w:t>Marca</w:t>
            </w:r>
            <w:r w:rsidRPr="00DF2EF2">
              <w:rPr>
                <w:rFonts w:ascii="Arial" w:hAnsi="Arial" w:cs="Arial"/>
                <w:sz w:val="18"/>
                <w:szCs w:val="18"/>
              </w:rPr>
              <w:t>: Três Corações ou Similar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A4FE6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Pacote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7E141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4506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9A016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  <w:tr w:rsidR="00CC67BF" w:rsidRPr="00DF2EF2" w14:paraId="61E204B7" w14:textId="77777777" w:rsidTr="00BB153B">
        <w:trPr>
          <w:trHeight w:val="160"/>
          <w:jc w:val="center"/>
        </w:trPr>
        <w:tc>
          <w:tcPr>
            <w:tcW w:w="82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C94046" w14:textId="6C2FF98F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b/>
                <w:sz w:val="18"/>
                <w:szCs w:val="18"/>
              </w:rPr>
              <w:t xml:space="preserve">VALOR TOTAL ESTIMADO DO </w:t>
            </w:r>
            <w:r w:rsidR="00BB153B">
              <w:rPr>
                <w:rFonts w:ascii="Arial" w:hAnsi="Arial" w:cs="Arial"/>
                <w:b/>
                <w:sz w:val="18"/>
                <w:szCs w:val="18"/>
              </w:rPr>
              <w:t>ITEM 6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B38429" w14:textId="77777777" w:rsidR="00CC67BF" w:rsidRPr="00DF2EF2" w:rsidRDefault="00CC67BF" w:rsidP="0082770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2EF2">
              <w:rPr>
                <w:rFonts w:ascii="Arial" w:hAnsi="Arial" w:cs="Arial"/>
                <w:sz w:val="18"/>
                <w:szCs w:val="18"/>
              </w:rPr>
              <w:t>R$ (...,...)</w:t>
            </w:r>
          </w:p>
        </w:tc>
      </w:tr>
    </w:tbl>
    <w:p w14:paraId="36DBC8EE" w14:textId="77777777" w:rsidR="00CC67BF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8B8343E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Validade da Proposta: 60 (sessenta) dias.</w:t>
      </w:r>
    </w:p>
    <w:p w14:paraId="3DB909F0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EBF06BD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Condições de pagamento: </w:t>
      </w:r>
      <w:r w:rsidRPr="00862208">
        <w:rPr>
          <w:rFonts w:ascii="Arial" w:eastAsia="Calibri" w:hAnsi="Arial" w:cs="Arial"/>
          <w:sz w:val="18"/>
          <w:szCs w:val="18"/>
        </w:rPr>
        <w:t xml:space="preserve">O CRCMG efetuará o pagamento </w:t>
      </w:r>
      <w:r w:rsidRPr="000F3BC9">
        <w:rPr>
          <w:rFonts w:ascii="Arial" w:eastAsia="Calibri" w:hAnsi="Arial" w:cs="Arial"/>
          <w:sz w:val="18"/>
          <w:szCs w:val="18"/>
        </w:rPr>
        <w:t>em até 10 (dez) dias úteis, após a prestação dos serviços, mediante apresentação da nota fiscal, com as devidas deduções legais, bem como das certidões de regularidade junto ao FGTS, ao INSS e à Justiça do Trabalho, além da Declaração de Optante pelo Simples Nacional, se for o caso.</w:t>
      </w:r>
    </w:p>
    <w:p w14:paraId="0172769A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F3CA1D4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Serão descontados sobre os pagamentos a serem realizados, as devidas retenções de tributos e contribuições, conforme determina a Instrução Normativa nº. 1.234, de 11/01/2012, da Secretaria da Receita Federal.</w:t>
      </w:r>
    </w:p>
    <w:p w14:paraId="7418F81D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991F35">
        <w:rPr>
          <w:rFonts w:ascii="Arial" w:eastAsia="Calibri" w:hAnsi="Arial" w:cs="Arial"/>
          <w:sz w:val="18"/>
          <w:szCs w:val="18"/>
        </w:rPr>
        <w:t>O valor ofertado é fixo</w:t>
      </w:r>
      <w:r>
        <w:rPr>
          <w:rFonts w:ascii="Arial" w:eastAsia="Calibri" w:hAnsi="Arial" w:cs="Arial"/>
          <w:sz w:val="18"/>
          <w:szCs w:val="18"/>
        </w:rPr>
        <w:t xml:space="preserve"> </w:t>
      </w:r>
      <w:r w:rsidRPr="00F614DE">
        <w:rPr>
          <w:rFonts w:ascii="Arial" w:eastAsia="Calibri" w:hAnsi="Arial" w:cs="Arial"/>
          <w:sz w:val="18"/>
          <w:szCs w:val="18"/>
        </w:rPr>
        <w:t>e irreajustáv</w:t>
      </w:r>
      <w:r>
        <w:rPr>
          <w:rFonts w:ascii="Arial" w:eastAsia="Calibri" w:hAnsi="Arial" w:cs="Arial"/>
          <w:sz w:val="18"/>
          <w:szCs w:val="18"/>
        </w:rPr>
        <w:t>el</w:t>
      </w:r>
      <w:r w:rsidRPr="00991F35">
        <w:rPr>
          <w:rFonts w:ascii="Arial" w:eastAsia="Calibri" w:hAnsi="Arial" w:cs="Arial"/>
          <w:sz w:val="18"/>
          <w:szCs w:val="18"/>
        </w:rPr>
        <w:t xml:space="preserve">, não comportando qualquer correção </w:t>
      </w:r>
      <w:r>
        <w:rPr>
          <w:rFonts w:ascii="Arial" w:eastAsia="Calibri" w:hAnsi="Arial" w:cs="Arial"/>
          <w:sz w:val="18"/>
          <w:szCs w:val="18"/>
        </w:rPr>
        <w:t>durante a validade da Ata de Registro de Preços</w:t>
      </w:r>
      <w:r w:rsidRPr="00991F35">
        <w:rPr>
          <w:rFonts w:ascii="Arial" w:eastAsia="Calibri" w:hAnsi="Arial" w:cs="Arial"/>
          <w:sz w:val="18"/>
          <w:szCs w:val="18"/>
        </w:rPr>
        <w:t>.</w:t>
      </w:r>
    </w:p>
    <w:p w14:paraId="7CF35B6B" w14:textId="77777777" w:rsidR="00CC67BF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F07093D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 xml:space="preserve">Submetemo-nos a todas as condições do </w:t>
      </w:r>
      <w:r w:rsidRPr="00E11E5C">
        <w:rPr>
          <w:rFonts w:ascii="Arial" w:hAnsi="Arial" w:cs="Arial"/>
          <w:sz w:val="18"/>
          <w:szCs w:val="18"/>
        </w:rPr>
        <w:t>Edital nº 0</w:t>
      </w:r>
      <w:r w:rsidR="00E11E5C" w:rsidRPr="00E11E5C">
        <w:rPr>
          <w:rFonts w:ascii="Arial" w:hAnsi="Arial" w:cs="Arial"/>
          <w:sz w:val="18"/>
          <w:szCs w:val="18"/>
        </w:rPr>
        <w:t>11</w:t>
      </w:r>
      <w:r w:rsidRPr="00E11E5C">
        <w:rPr>
          <w:rFonts w:ascii="Arial" w:hAnsi="Arial" w:cs="Arial"/>
          <w:sz w:val="18"/>
          <w:szCs w:val="18"/>
        </w:rPr>
        <w:t>/2019,</w:t>
      </w:r>
      <w:r w:rsidRPr="00613C55">
        <w:rPr>
          <w:rFonts w:ascii="Arial" w:hAnsi="Arial" w:cs="Arial"/>
          <w:sz w:val="18"/>
          <w:szCs w:val="18"/>
        </w:rPr>
        <w:t xml:space="preserve"> inclusive quanto ao cumprimento na íntegra do respectivo Termo de Referência - Anexo I.</w:t>
      </w:r>
    </w:p>
    <w:p w14:paraId="6BFA3C41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9E6744F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Dados do representante legal da empresa</w:t>
      </w:r>
      <w:r>
        <w:rPr>
          <w:rFonts w:ascii="Arial" w:hAnsi="Arial" w:cs="Arial"/>
          <w:sz w:val="18"/>
          <w:szCs w:val="18"/>
        </w:rPr>
        <w:t>, responsável pela assinatura da Ata de Registro de Preços</w:t>
      </w:r>
      <w:r w:rsidRPr="00613C55">
        <w:rPr>
          <w:rFonts w:ascii="Arial" w:hAnsi="Arial" w:cs="Arial"/>
          <w:sz w:val="18"/>
          <w:szCs w:val="18"/>
        </w:rPr>
        <w:t>:</w:t>
      </w:r>
    </w:p>
    <w:p w14:paraId="0694586E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bookmarkStart w:id="0" w:name="_GoBack"/>
      <w:bookmarkEnd w:id="0"/>
      <w:r w:rsidRPr="00613C55">
        <w:rPr>
          <w:rFonts w:ascii="Arial" w:hAnsi="Arial" w:cs="Arial"/>
          <w:sz w:val="18"/>
          <w:szCs w:val="18"/>
        </w:rPr>
        <w:lastRenderedPageBreak/>
        <w:t>Nome:</w:t>
      </w:r>
    </w:p>
    <w:p w14:paraId="04112A5D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Função:</w:t>
      </w:r>
    </w:p>
    <w:p w14:paraId="2192E051" w14:textId="77777777" w:rsidR="00CC67BF" w:rsidRPr="00613C55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613C55">
        <w:rPr>
          <w:rFonts w:ascii="Arial" w:hAnsi="Arial" w:cs="Arial"/>
          <w:sz w:val="18"/>
          <w:szCs w:val="18"/>
        </w:rPr>
        <w:t>CPF:</w:t>
      </w:r>
    </w:p>
    <w:p w14:paraId="1AB4558D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46797">
        <w:rPr>
          <w:rFonts w:ascii="Arial" w:hAnsi="Arial" w:cs="Arial"/>
          <w:sz w:val="18"/>
          <w:szCs w:val="18"/>
        </w:rPr>
        <w:t>Telefone/Fax:</w:t>
      </w:r>
    </w:p>
    <w:p w14:paraId="1342B8B3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46797">
        <w:rPr>
          <w:rFonts w:ascii="Arial" w:hAnsi="Arial" w:cs="Arial"/>
          <w:sz w:val="18"/>
          <w:szCs w:val="18"/>
        </w:rPr>
        <w:t>Endereço Eletrônico (e-mail):</w:t>
      </w:r>
    </w:p>
    <w:p w14:paraId="01B46088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7FE7E90A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E11E5C">
        <w:rPr>
          <w:rFonts w:ascii="Arial" w:hAnsi="Arial" w:cs="Arial"/>
          <w:sz w:val="18"/>
          <w:szCs w:val="18"/>
        </w:rPr>
        <w:t>_______________________ de _________de 2019.</w:t>
      </w:r>
    </w:p>
    <w:p w14:paraId="7EE42835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</w:p>
    <w:p w14:paraId="11E768AD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46797">
        <w:rPr>
          <w:rFonts w:ascii="Arial" w:hAnsi="Arial" w:cs="Arial"/>
          <w:sz w:val="18"/>
          <w:szCs w:val="18"/>
        </w:rPr>
        <w:t>_____________________________________</w:t>
      </w:r>
    </w:p>
    <w:p w14:paraId="75A76C37" w14:textId="77777777" w:rsidR="00CC67BF" w:rsidRPr="00D46797" w:rsidRDefault="00CC67BF" w:rsidP="00CC67BF">
      <w:pPr>
        <w:autoSpaceDE w:val="0"/>
        <w:autoSpaceDN w:val="0"/>
        <w:adjustRightInd w:val="0"/>
        <w:jc w:val="both"/>
        <w:rPr>
          <w:rFonts w:ascii="Arial" w:hAnsi="Arial" w:cs="Arial"/>
          <w:sz w:val="18"/>
          <w:szCs w:val="18"/>
        </w:rPr>
      </w:pPr>
      <w:r w:rsidRPr="00D46797">
        <w:rPr>
          <w:rFonts w:ascii="Arial" w:hAnsi="Arial" w:cs="Arial"/>
          <w:sz w:val="18"/>
          <w:szCs w:val="18"/>
        </w:rPr>
        <w:t>Assinatura do representante legal da empresa</w:t>
      </w:r>
    </w:p>
    <w:p w14:paraId="32EF831A" w14:textId="77777777" w:rsidR="000B0BC2" w:rsidRDefault="00C51F74"/>
    <w:sectPr w:rsidR="000B0BC2" w:rsidSect="00BB153B">
      <w:headerReference w:type="default" r:id="rId7"/>
      <w:footerReference w:type="default" r:id="rId8"/>
      <w:pgSz w:w="11906" w:h="16838"/>
      <w:pgMar w:top="1417" w:right="1701" w:bottom="141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A3EFF" w14:textId="77777777" w:rsidR="00CC67BF" w:rsidRDefault="00CC67BF" w:rsidP="00CC67BF">
      <w:r>
        <w:separator/>
      </w:r>
    </w:p>
  </w:endnote>
  <w:endnote w:type="continuationSeparator" w:id="0">
    <w:p w14:paraId="6A88E69F" w14:textId="77777777" w:rsidR="00CC67BF" w:rsidRDefault="00CC67BF" w:rsidP="00CC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28276119"/>
      <w:docPartObj>
        <w:docPartGallery w:val="Page Numbers (Bottom of Page)"/>
        <w:docPartUnique/>
      </w:docPartObj>
    </w:sdtPr>
    <w:sdtEndPr/>
    <w:sdtContent>
      <w:p w14:paraId="2A5A972A" w14:textId="77777777" w:rsidR="00CC67BF" w:rsidRPr="00BA7760" w:rsidRDefault="00CC67BF" w:rsidP="00CC67BF">
        <w:pPr>
          <w:pStyle w:val="Rodap"/>
          <w:jc w:val="right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366C7DD" wp14:editId="290E4D64">
                  <wp:simplePos x="0" y="0"/>
                  <wp:positionH relativeFrom="column">
                    <wp:posOffset>-198755</wp:posOffset>
                  </wp:positionH>
                  <wp:positionV relativeFrom="paragraph">
                    <wp:posOffset>-6350</wp:posOffset>
                  </wp:positionV>
                  <wp:extent cx="6124575" cy="9525"/>
                  <wp:effectExtent l="0" t="0" r="9525" b="28575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0"/>
                            <a:ext cx="6124575" cy="952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D0D0D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5F89C60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" o:spid="_x0000_s1026" type="#_x0000_t32" style="position:absolute;margin-left:-15.65pt;margin-top:-.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dYvgHdsAAAAHAQAADwAAAGRycy9kb3ducmV2&#10;LnhtbEyPwU7DMAyG70i8Q2QkblvaBdBWmk4ICTizISFuaWOaqo1TNenWvT3mBDdb/vT7+8v94gdx&#10;wil2gTTk6wwEUhNsR62Gj+PLagsiJkPWDIFQwwUj7Kvrq9IUNpzpHU+H1AoOoVgYDS6lsZAyNg69&#10;ieswIvHtO0zeJF6nVtrJnDncD3KTZQ/Sm474gzMjPjts+sPsNdTOH2erstqlu6/L59LPr/0ban17&#10;szw9gki4pD8YfvVZHSp2qsNMNopBw0rlilEecu7EwE6pDYhawz3IqpT//asfAA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HWL4B3bAAAABwEAAA8AAAAAAAAAAAAAAAAAhAQAAGRycy9k&#10;b3ducmV2LnhtbFBLBQYAAAAABAAEAPMAAACMBQAAAAA=&#10;" strokecolor="#0d0d0d" strokeweight="1pt"/>
              </w:pict>
            </mc:Fallback>
          </mc:AlternateContent>
        </w:r>
        <w:r w:rsidRPr="00BA7760">
          <w:rPr>
            <w:rFonts w:ascii="Arial" w:hAnsi="Arial" w:cs="Arial"/>
            <w:sz w:val="20"/>
            <w:szCs w:val="20"/>
          </w:rPr>
          <w:fldChar w:fldCharType="begin"/>
        </w:r>
        <w:r w:rsidRPr="00BA7760">
          <w:rPr>
            <w:rFonts w:ascii="Arial" w:hAnsi="Arial" w:cs="Arial"/>
            <w:sz w:val="20"/>
            <w:szCs w:val="20"/>
          </w:rPr>
          <w:instrText>PAGE   \* MERGEFORMAT</w:instrText>
        </w:r>
        <w:r w:rsidRPr="00BA7760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33</w:t>
        </w:r>
        <w:r w:rsidRPr="00BA776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7065EF63" w14:textId="77777777" w:rsidR="00CC67BF" w:rsidRPr="00BA7760" w:rsidRDefault="00CC67BF" w:rsidP="00CC67BF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>Rua C</w:t>
    </w:r>
    <w:r>
      <w:rPr>
        <w:rFonts w:ascii="Arial" w:eastAsia="Calibri" w:hAnsi="Arial" w:cs="Arial"/>
        <w:sz w:val="20"/>
        <w:szCs w:val="20"/>
        <w:lang w:eastAsia="en-US"/>
      </w:rPr>
      <w:t>láudio Manoel, 639 - Savassi</w:t>
    </w:r>
    <w:r w:rsidRPr="00BA7760">
      <w:rPr>
        <w:rFonts w:ascii="Arial" w:eastAsia="Calibri" w:hAnsi="Arial" w:cs="Arial"/>
        <w:sz w:val="20"/>
        <w:szCs w:val="20"/>
        <w:lang w:eastAsia="en-US"/>
      </w:rPr>
      <w:t xml:space="preserve"> – Belo Horizonte/MG – Cep: 30140-1</w:t>
    </w:r>
    <w:r>
      <w:rPr>
        <w:rFonts w:ascii="Arial" w:eastAsia="Calibri" w:hAnsi="Arial" w:cs="Arial"/>
        <w:sz w:val="20"/>
        <w:szCs w:val="20"/>
        <w:lang w:eastAsia="en-US"/>
      </w:rPr>
      <w:t>05</w:t>
    </w:r>
  </w:p>
  <w:p w14:paraId="119D8D99" w14:textId="77777777" w:rsidR="00CC67BF" w:rsidRPr="00BA7760" w:rsidRDefault="00CC67BF" w:rsidP="00CC67BF">
    <w:pPr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 w:rsidRPr="00BA7760"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 w:rsidRPr="00BA7760"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14:paraId="644DD7F5" w14:textId="77777777" w:rsidR="00CC67BF" w:rsidRDefault="00CC67B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53F82" w14:textId="77777777" w:rsidR="00CC67BF" w:rsidRDefault="00CC67BF" w:rsidP="00CC67BF">
      <w:r>
        <w:separator/>
      </w:r>
    </w:p>
  </w:footnote>
  <w:footnote w:type="continuationSeparator" w:id="0">
    <w:p w14:paraId="3A12726E" w14:textId="77777777" w:rsidR="00CC67BF" w:rsidRDefault="00CC67BF" w:rsidP="00CC67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A00B4" w14:textId="77777777" w:rsidR="00CC67BF" w:rsidRPr="00C1217B" w:rsidRDefault="00CC67BF" w:rsidP="00CC67B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127038" wp14:editId="4E67CF9D">
              <wp:simplePos x="0" y="0"/>
              <wp:positionH relativeFrom="column">
                <wp:posOffset>-321945</wp:posOffset>
              </wp:positionH>
              <wp:positionV relativeFrom="paragraph">
                <wp:posOffset>856615</wp:posOffset>
              </wp:positionV>
              <wp:extent cx="6124575" cy="9525"/>
              <wp:effectExtent l="0" t="0" r="9525" b="2857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0AB9E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67.45pt;width:482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" strokecolor="#0d0d0d" strokeweight="1pt"/>
          </w:pict>
        </mc:Fallback>
      </mc:AlternateContent>
    </w:r>
    <w:r>
      <w:rPr>
        <w:noProof/>
      </w:rPr>
      <w:drawing>
        <wp:inline distT="0" distB="0" distL="0" distR="0" wp14:anchorId="7F948782" wp14:editId="001F7F64">
          <wp:extent cx="2524125" cy="819150"/>
          <wp:effectExtent l="0" t="0" r="0" b="0"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269BDF3" w14:textId="77777777" w:rsidR="00CC67BF" w:rsidRDefault="00CC67BF" w:rsidP="00CC67BF">
    <w:pPr>
      <w:pStyle w:val="Cabealho"/>
      <w:rPr>
        <w:rFonts w:ascii="Arial" w:hAnsi="Arial" w:cs="Arial"/>
        <w:sz w:val="22"/>
        <w:szCs w:val="22"/>
      </w:rPr>
    </w:pPr>
  </w:p>
  <w:tbl>
    <w:tblPr>
      <w:tblStyle w:val="Tabelacomgrade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658"/>
      <w:gridCol w:w="2836"/>
    </w:tblGrid>
    <w:tr w:rsidR="00CC67BF" w:rsidRPr="0033693F" w14:paraId="343C7A2B" w14:textId="77777777" w:rsidTr="00827705">
      <w:tc>
        <w:tcPr>
          <w:tcW w:w="6204" w:type="dxa"/>
        </w:tcPr>
        <w:p w14:paraId="1DA8F4D6" w14:textId="77777777" w:rsidR="00CC67BF" w:rsidRPr="00467EB3" w:rsidRDefault="00CC67BF" w:rsidP="00CC67BF">
          <w:pPr>
            <w:jc w:val="both"/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Nº PROCESSO ADMINISTRATIVO DE CONTRATAÇÃO</w:t>
          </w:r>
        </w:p>
      </w:tc>
      <w:tc>
        <w:tcPr>
          <w:tcW w:w="3089" w:type="dxa"/>
        </w:tcPr>
        <w:p w14:paraId="75C57C3F" w14:textId="77777777" w:rsidR="00CC67BF" w:rsidRPr="00467EB3" w:rsidRDefault="00CC67BF" w:rsidP="00CC67BF">
          <w:pPr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280/2019</w:t>
          </w:r>
        </w:p>
      </w:tc>
    </w:tr>
    <w:tr w:rsidR="00CC67BF" w:rsidRPr="0033693F" w14:paraId="4A6A6D24" w14:textId="77777777" w:rsidTr="00827705">
      <w:tc>
        <w:tcPr>
          <w:tcW w:w="6204" w:type="dxa"/>
        </w:tcPr>
        <w:p w14:paraId="0F279213" w14:textId="77777777" w:rsidR="00CC67BF" w:rsidRPr="00467EB3" w:rsidRDefault="00CC67BF" w:rsidP="00CC67BF">
          <w:pPr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MODALIDADE</w:t>
          </w:r>
        </w:p>
      </w:tc>
      <w:tc>
        <w:tcPr>
          <w:tcW w:w="3089" w:type="dxa"/>
        </w:tcPr>
        <w:p w14:paraId="7C1B9D31" w14:textId="77777777" w:rsidR="00CC67BF" w:rsidRPr="00467EB3" w:rsidRDefault="00CC67BF" w:rsidP="00CC67BF">
          <w:pPr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Pregão Eletrônico</w:t>
          </w:r>
        </w:p>
      </w:tc>
    </w:tr>
    <w:tr w:rsidR="00CC67BF" w:rsidRPr="007F3E6F" w14:paraId="6A6E135B" w14:textId="77777777" w:rsidTr="00827705">
      <w:tc>
        <w:tcPr>
          <w:tcW w:w="6204" w:type="dxa"/>
        </w:tcPr>
        <w:p w14:paraId="6FE9E028" w14:textId="77777777" w:rsidR="00CC67BF" w:rsidRPr="00467EB3" w:rsidRDefault="00CC67BF" w:rsidP="00CC67BF">
          <w:pPr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Nº DA MODALIDADE</w:t>
          </w:r>
        </w:p>
      </w:tc>
      <w:tc>
        <w:tcPr>
          <w:tcW w:w="3089" w:type="dxa"/>
        </w:tcPr>
        <w:p w14:paraId="7A4955D0" w14:textId="77777777" w:rsidR="00CC67BF" w:rsidRPr="00467EB3" w:rsidRDefault="00CC67BF" w:rsidP="00CC67BF">
          <w:pPr>
            <w:rPr>
              <w:rFonts w:ascii="Arial" w:hAnsi="Arial" w:cs="Arial"/>
              <w:b/>
              <w:sz w:val="20"/>
              <w:szCs w:val="20"/>
            </w:rPr>
          </w:pPr>
          <w:r w:rsidRPr="00467EB3">
            <w:rPr>
              <w:rFonts w:ascii="Arial" w:hAnsi="Arial" w:cs="Arial"/>
              <w:sz w:val="20"/>
              <w:szCs w:val="20"/>
            </w:rPr>
            <w:t>011/2019</w:t>
          </w:r>
        </w:p>
      </w:tc>
    </w:tr>
  </w:tbl>
  <w:p w14:paraId="1BE98192" w14:textId="77777777" w:rsidR="00CC67BF" w:rsidRPr="00462177" w:rsidRDefault="00CC67BF" w:rsidP="00CC67BF">
    <w:pPr>
      <w:pStyle w:val="Cabealh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B645AA"/>
    <w:multiLevelType w:val="hybridMultilevel"/>
    <w:tmpl w:val="07B869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676D8E"/>
    <w:multiLevelType w:val="hybridMultilevel"/>
    <w:tmpl w:val="B4280A90"/>
    <w:lvl w:ilvl="0" w:tplc="0416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BF"/>
    <w:rsid w:val="00107D1D"/>
    <w:rsid w:val="00323422"/>
    <w:rsid w:val="00AA7BC3"/>
    <w:rsid w:val="00BB153B"/>
    <w:rsid w:val="00C51F74"/>
    <w:rsid w:val="00CC67BF"/>
    <w:rsid w:val="00E1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4C7330"/>
  <w15:chartTrackingRefBased/>
  <w15:docId w15:val="{8639FC3C-725E-4679-9E7A-2EBF26FB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67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C67B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">
    <w:name w:val="header"/>
    <w:aliases w:val="Cabeçalho superior,Heading 1a,h,he,HeaderNN,hd"/>
    <w:basedOn w:val="Normal"/>
    <w:link w:val="CabealhoChar"/>
    <w:unhideWhenUsed/>
    <w:qFormat/>
    <w:rsid w:val="00CC67B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hd Char"/>
    <w:basedOn w:val="Fontepargpadro"/>
    <w:link w:val="Cabealho"/>
    <w:rsid w:val="00CC67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C67B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C67BF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CC67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Fontepargpadro"/>
    <w:uiPriority w:val="99"/>
    <w:unhideWhenUsed/>
    <w:rsid w:val="00CC67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854</Words>
  <Characters>4612</Characters>
  <Application>Microsoft Office Word</Application>
  <DocSecurity>0</DocSecurity>
  <Lines>38</Lines>
  <Paragraphs>10</Paragraphs>
  <ScaleCrop>false</ScaleCrop>
  <Company/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4</cp:revision>
  <dcterms:created xsi:type="dcterms:W3CDTF">2019-07-19T13:38:00Z</dcterms:created>
  <dcterms:modified xsi:type="dcterms:W3CDTF">2019-07-19T14:11:00Z</dcterms:modified>
</cp:coreProperties>
</file>